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E9" w:rsidRDefault="00195538">
      <w:r>
        <w:t>SPD</w:t>
      </w:r>
      <w:r w:rsidR="00BC4A7F">
        <w:t>-</w:t>
      </w:r>
      <w:r w:rsidR="0097510E">
        <w:t>Berichtsantrag</w:t>
      </w:r>
      <w:r w:rsidR="00BC4A7F">
        <w:t xml:space="preserve"> </w:t>
      </w:r>
      <w:proofErr w:type="spellStart"/>
      <w:r>
        <w:t>HessenMobil</w:t>
      </w:r>
      <w:proofErr w:type="spellEnd"/>
    </w:p>
    <w:p w:rsidR="0097510E" w:rsidRPr="00195538" w:rsidRDefault="0097510E">
      <w:pPr>
        <w:rPr>
          <w:b/>
          <w:sz w:val="28"/>
          <w:szCs w:val="28"/>
        </w:rPr>
      </w:pPr>
      <w:r w:rsidRPr="00195538">
        <w:rPr>
          <w:b/>
          <w:sz w:val="28"/>
          <w:szCs w:val="28"/>
        </w:rPr>
        <w:t xml:space="preserve">Planungen von </w:t>
      </w:r>
      <w:proofErr w:type="spellStart"/>
      <w:r w:rsidRPr="00195538">
        <w:rPr>
          <w:b/>
          <w:sz w:val="28"/>
          <w:szCs w:val="28"/>
        </w:rPr>
        <w:t>HessenMobil</w:t>
      </w:r>
      <w:proofErr w:type="spellEnd"/>
    </w:p>
    <w:p w:rsidR="0097510E" w:rsidRDefault="0097510E">
      <w:r>
        <w:t xml:space="preserve">Der KA wird gebeten, bei </w:t>
      </w:r>
      <w:proofErr w:type="spellStart"/>
      <w:r>
        <w:t>HessenMobil</w:t>
      </w:r>
      <w:proofErr w:type="spellEnd"/>
      <w:r>
        <w:t xml:space="preserve"> abzufragen, nach welchen Kriterien</w:t>
      </w:r>
    </w:p>
    <w:p w:rsidR="00356B06" w:rsidRDefault="00356B06" w:rsidP="00BC4A7F">
      <w:pPr>
        <w:pStyle w:val="Listenabsatz"/>
        <w:numPr>
          <w:ilvl w:val="0"/>
          <w:numId w:val="1"/>
        </w:numPr>
      </w:pPr>
      <w:r>
        <w:t xml:space="preserve">die Überprüfung der von </w:t>
      </w:r>
      <w:proofErr w:type="spellStart"/>
      <w:r>
        <w:t>HessenMobil</w:t>
      </w:r>
      <w:proofErr w:type="spellEnd"/>
      <w:r>
        <w:t xml:space="preserve">  zu unterhaltenden Straßen usw.</w:t>
      </w:r>
      <w:r w:rsidR="00BC4A7F">
        <w:t xml:space="preserve"> </w:t>
      </w:r>
      <w:r>
        <w:t>erfolgt</w:t>
      </w:r>
    </w:p>
    <w:p w:rsidR="0097510E" w:rsidRDefault="00195538" w:rsidP="00356B06">
      <w:pPr>
        <w:pStyle w:val="Listenabsatz"/>
        <w:numPr>
          <w:ilvl w:val="0"/>
          <w:numId w:val="1"/>
        </w:numPr>
      </w:pPr>
      <w:r>
        <w:t xml:space="preserve">die </w:t>
      </w:r>
      <w:r w:rsidR="00356B06">
        <w:t>Baumaßnahmen geplant werden</w:t>
      </w:r>
    </w:p>
    <w:p w:rsidR="00356B06" w:rsidRDefault="00356B06" w:rsidP="00356B06">
      <w:pPr>
        <w:pStyle w:val="Listenabsatz"/>
        <w:numPr>
          <w:ilvl w:val="0"/>
          <w:numId w:val="1"/>
        </w:numPr>
      </w:pPr>
      <w:r>
        <w:t>ob dazu Gutachten eingeholt werden</w:t>
      </w:r>
      <w:r w:rsidR="00195538">
        <w:t xml:space="preserve"> und wenn ja, wann und wo</w:t>
      </w:r>
    </w:p>
    <w:p w:rsidR="00356B06" w:rsidRDefault="00356B06" w:rsidP="00356B06">
      <w:r>
        <w:t xml:space="preserve">Es bietet sich an, hierzu </w:t>
      </w:r>
      <w:proofErr w:type="spellStart"/>
      <w:r>
        <w:t>HessenMobil</w:t>
      </w:r>
      <w:proofErr w:type="spellEnd"/>
      <w:r>
        <w:t xml:space="preserve"> in den EUKA einzuladen, damit auch Fragen beantwortet werden können. Das ist einfacher.</w:t>
      </w:r>
    </w:p>
    <w:p w:rsidR="00356B06" w:rsidRPr="00195538" w:rsidRDefault="00356B06" w:rsidP="00356B06">
      <w:pPr>
        <w:rPr>
          <w:b/>
        </w:rPr>
      </w:pPr>
      <w:r w:rsidRPr="00195538">
        <w:rPr>
          <w:b/>
        </w:rPr>
        <w:t>Begründung:</w:t>
      </w:r>
    </w:p>
    <w:p w:rsidR="00356B06" w:rsidRDefault="00195538" w:rsidP="00356B06">
      <w:r>
        <w:t xml:space="preserve">Insbesondere im Bereich des </w:t>
      </w:r>
      <w:proofErr w:type="spellStart"/>
      <w:r>
        <w:t>Aa</w:t>
      </w:r>
      <w:r w:rsidR="00356B06">
        <w:t>rtals</w:t>
      </w:r>
      <w:proofErr w:type="spellEnd"/>
      <w:r w:rsidR="00356B06">
        <w:t xml:space="preserve"> hat </w:t>
      </w:r>
      <w:proofErr w:type="spellStart"/>
      <w:r w:rsidR="00356B06">
        <w:t>Hess</w:t>
      </w:r>
      <w:r>
        <w:t>enMobil</w:t>
      </w:r>
      <w:proofErr w:type="spellEnd"/>
      <w:r>
        <w:t xml:space="preserve"> Hangsicherungen durchfü</w:t>
      </w:r>
      <w:r w:rsidR="00356B06">
        <w:t>hren müssen, die zu erheblichen Unmut in der Bevölkerung geführt haben, weil</w:t>
      </w:r>
      <w:r w:rsidR="00235673">
        <w:t xml:space="preserve"> </w:t>
      </w:r>
      <w:r w:rsidR="00356B06">
        <w:t>sie sehr lange gedauert haben und somit wichtige Verke</w:t>
      </w:r>
      <w:r>
        <w:t>hrsverbindungen lange</w:t>
      </w:r>
      <w:r w:rsidR="00356B06">
        <w:t xml:space="preserve"> gesperrt waren</w:t>
      </w:r>
      <w:r w:rsidR="00235673">
        <w:t xml:space="preserve">. </w:t>
      </w:r>
    </w:p>
    <w:p w:rsidR="00356B06" w:rsidRDefault="00235673" w:rsidP="00356B06">
      <w:r>
        <w:t>D</w:t>
      </w:r>
      <w:r w:rsidR="00356B06">
        <w:t>urch die Art der Hangsicherung Tiere zu Schaden kommen, die die Gitternetze nicht wahrnehmen   können auf ihrem althergebrachten Wildwechsel, was insbesondere die betroffene Jägerschaft   beklagt</w:t>
      </w:r>
      <w:r w:rsidR="003112B9">
        <w:t xml:space="preserve">, </w:t>
      </w:r>
      <w:r w:rsidR="00356B06">
        <w:t>der Eingriff in die zu sichernden Hänge, durch das Abtragen</w:t>
      </w:r>
      <w:r w:rsidR="00195538" w:rsidRPr="00195538">
        <w:t xml:space="preserve"> </w:t>
      </w:r>
      <w:r w:rsidR="00195538">
        <w:t>langfristige Umweltschäden</w:t>
      </w:r>
      <w:r w:rsidR="00195538" w:rsidRPr="00195538">
        <w:t xml:space="preserve"> </w:t>
      </w:r>
      <w:r w:rsidR="003112B9">
        <w:t xml:space="preserve">der  </w:t>
      </w:r>
      <w:r w:rsidR="00195538">
        <w:t xml:space="preserve">vorhandenen Bepflanzungen </w:t>
      </w:r>
      <w:proofErr w:type="spellStart"/>
      <w:r w:rsidR="00195538">
        <w:t>etc</w:t>
      </w:r>
      <w:proofErr w:type="spellEnd"/>
      <w:r w:rsidR="00195538">
        <w:t xml:space="preserve"> </w:t>
      </w:r>
      <w:proofErr w:type="spellStart"/>
      <w:r w:rsidR="00195538">
        <w:t>verursaccht</w:t>
      </w:r>
      <w:proofErr w:type="spellEnd"/>
      <w:r w:rsidR="00356B06">
        <w:t xml:space="preserve"> , was Umwe</w:t>
      </w:r>
      <w:r w:rsidR="003112B9">
        <w:t xml:space="preserve">ltschutzverbände beklagen. Auch der Kostenaufwand ist erheblich. </w:t>
      </w:r>
    </w:p>
    <w:p w:rsidR="00356B06" w:rsidRDefault="00356B06" w:rsidP="00356B06">
      <w:r>
        <w:t xml:space="preserve">Es wird nicht verkannt, dass die Arbeiten von </w:t>
      </w:r>
      <w:proofErr w:type="spellStart"/>
      <w:r>
        <w:t>HessenMobil</w:t>
      </w:r>
      <w:proofErr w:type="spellEnd"/>
      <w:r>
        <w:t xml:space="preserve"> notwendig sind und Hessen Mobil eine Verkehrssicherungspflicht hat, der sie nachkommen muss. Ansonsten können sich Mitarbeiterinnen und Mitarbeiter strafbar machen.</w:t>
      </w:r>
    </w:p>
    <w:p w:rsidR="00356B06" w:rsidRDefault="00356B06" w:rsidP="00356B06">
      <w:r>
        <w:t xml:space="preserve">Besonders wichtig ist es daher, die Arbeit von </w:t>
      </w:r>
      <w:proofErr w:type="spellStart"/>
      <w:r>
        <w:t>HessenMobil</w:t>
      </w:r>
      <w:proofErr w:type="spellEnd"/>
      <w:r>
        <w:t xml:space="preserve"> transparent zu machen</w:t>
      </w:r>
      <w:r w:rsidR="00195538">
        <w:t>, um unsere Bürgerinnen und Bürgern zu informieren. Damit wäre allen Beteiligten geholfen.</w:t>
      </w:r>
    </w:p>
    <w:p w:rsidR="00195538" w:rsidRDefault="003112B9" w:rsidP="00356B06">
      <w:r>
        <w:t>Es wird darauf hingewiesen</w:t>
      </w:r>
      <w:r w:rsidR="00195538">
        <w:t xml:space="preserve">, dass im Augenblick der Bund erhebliche Mittel in Milliardenhöhe für die </w:t>
      </w:r>
      <w:bookmarkStart w:id="0" w:name="_GoBack"/>
      <w:bookmarkEnd w:id="0"/>
      <w:r>
        <w:t>Verkehrsinfrastruktur bereitstellt</w:t>
      </w:r>
      <w:r w:rsidR="00195538">
        <w:t>, um das marode Verkehrsnetz dem Stand der Zeit anzupassen. Das gilt insbesondere für Bundesstraßen und es bleib</w:t>
      </w:r>
      <w:r>
        <w:t>t zu hoffen, dass das Land Hessen</w:t>
      </w:r>
      <w:r w:rsidR="00195538">
        <w:t xml:space="preserve"> in seiner Zuständigkeit  für Landesstraßen und Kreisstraßenfinanzierung nachzieht.</w:t>
      </w:r>
    </w:p>
    <w:p w:rsidR="00356B06" w:rsidRDefault="00356B06" w:rsidP="00356B06"/>
    <w:p w:rsidR="00356B06" w:rsidRDefault="00356B06" w:rsidP="00356B06"/>
    <w:sectPr w:rsidR="00356B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2BAF"/>
    <w:multiLevelType w:val="hybridMultilevel"/>
    <w:tmpl w:val="0052C9D6"/>
    <w:lvl w:ilvl="0" w:tplc="7BBEB5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0E"/>
    <w:rsid w:val="00195538"/>
    <w:rsid w:val="00235673"/>
    <w:rsid w:val="003112B9"/>
    <w:rsid w:val="00356B06"/>
    <w:rsid w:val="0097510E"/>
    <w:rsid w:val="00B672E9"/>
    <w:rsid w:val="00B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6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6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SPD-Fraktion Rheingau-Taunus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</dc:creator>
  <cp:lastModifiedBy>Johannes Ossa</cp:lastModifiedBy>
  <cp:revision>4</cp:revision>
  <dcterms:created xsi:type="dcterms:W3CDTF">2020-04-27T08:25:00Z</dcterms:created>
  <dcterms:modified xsi:type="dcterms:W3CDTF">2020-05-04T06:34:00Z</dcterms:modified>
</cp:coreProperties>
</file>